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7438" w14:textId="4F47B17A" w:rsidR="007628EE" w:rsidRDefault="00F457C2" w:rsidP="007628EE">
      <w:pPr>
        <w:rPr>
          <w:rFonts w:ascii="Arial" w:hAnsi="Arial" w:cs="Arial"/>
        </w:rPr>
      </w:pPr>
      <w:r w:rsidRPr="00F457C2">
        <w:rPr>
          <w:rFonts w:ascii="Arial" w:hAnsi="Arial" w:cs="Arial"/>
        </w:rPr>
        <w:t xml:space="preserve">Most of the knowledge regarding the β → α + β phase transformation in Ti-6Al-4V (Ti64) is from post-mortem observation or studies of β-stabilised analogues. Here, for the first time on Ti64, in-situ cooling experiments have been performed, with a high temperature SEM heating stage, using sequential electron backscatter diffraction mapping and </w:t>
      </w:r>
      <w:r w:rsidR="008F64D4">
        <w:rPr>
          <w:rFonts w:ascii="Arial" w:hAnsi="Arial" w:cs="Arial"/>
        </w:rPr>
        <w:t xml:space="preserve">live </w:t>
      </w:r>
      <w:r w:rsidRPr="00F457C2">
        <w:rPr>
          <w:rFonts w:ascii="Arial" w:hAnsi="Arial" w:cs="Arial"/>
        </w:rPr>
        <w:t>secondary electron video recording. These techniques allowed development of grain boundary (GB) α colony microstructures to be observed directly while cooling at low rates (0.3</w:t>
      </w:r>
      <w:r>
        <w:rPr>
          <w:rFonts w:ascii="Arial" w:hAnsi="Arial" w:cs="Arial"/>
        </w:rPr>
        <w:t xml:space="preserve"> </w:t>
      </w:r>
      <w:r w:rsidRPr="00F457C2">
        <w:rPr>
          <w:rFonts w:ascii="Arial" w:hAnsi="Arial" w:cs="Arial"/>
        </w:rPr>
        <w:t>– 0.1°C s</w:t>
      </w:r>
      <w:r w:rsidRPr="00F457C2">
        <w:rPr>
          <w:rFonts w:ascii="Arial" w:hAnsi="Arial" w:cs="Arial"/>
          <w:vertAlign w:val="superscript"/>
        </w:rPr>
        <w:t>−1</w:t>
      </w:r>
      <w:r w:rsidRPr="00F457C2">
        <w:rPr>
          <w:rFonts w:ascii="Arial" w:hAnsi="Arial" w:cs="Arial"/>
        </w:rPr>
        <w:t>) through the β transus.</w:t>
      </w:r>
      <w:r>
        <w:rPr>
          <w:rFonts w:ascii="Arial" w:hAnsi="Arial" w:cs="Arial"/>
        </w:rPr>
        <w:t xml:space="preserve"> </w:t>
      </w:r>
      <w:r w:rsidR="00652D10">
        <w:rPr>
          <w:rFonts w:ascii="Arial" w:hAnsi="Arial" w:cs="Arial"/>
        </w:rPr>
        <w:t xml:space="preserve">It was discovered that the </w:t>
      </w:r>
      <w:r w:rsidR="00652D10" w:rsidRPr="00F457C2">
        <w:rPr>
          <w:rFonts w:ascii="Arial" w:hAnsi="Arial" w:cs="Arial"/>
        </w:rPr>
        <w:t>α</w:t>
      </w:r>
      <w:r w:rsidR="00652D10">
        <w:rPr>
          <w:rFonts w:ascii="Arial" w:hAnsi="Arial" w:cs="Arial"/>
        </w:rPr>
        <w:t xml:space="preserve"> colonies develop discontinuously, where sparse ‘primary’ lamellae appear first at the β GBs with low undercoolings, and rapidly advance into the grains until impingement. These initial laths develop into a ‘skeletal template’ for the following nucleating lamellae by fixing the variant in their domain of influence, as the phase transformation continues. This is due to biasing of the autocatalytic nucleation of the secondary lamellae among plate broadening and branching to fill in the remaining β matrix. This </w:t>
      </w:r>
      <w:proofErr w:type="gramStart"/>
      <w:r w:rsidR="00652D10">
        <w:rPr>
          <w:rFonts w:ascii="Arial" w:hAnsi="Arial" w:cs="Arial"/>
        </w:rPr>
        <w:t>is in agreement</w:t>
      </w:r>
      <w:proofErr w:type="gramEnd"/>
      <w:r w:rsidR="00652D10">
        <w:rPr>
          <w:rFonts w:ascii="Arial" w:hAnsi="Arial" w:cs="Arial"/>
        </w:rPr>
        <w:t xml:space="preserve"> with previous investigations of the crystallographic relationships between the α allotriomorphs and colonies that nucleate, and the β GBs. Although, </w:t>
      </w:r>
      <w:r w:rsidR="008F64D4">
        <w:rPr>
          <w:rFonts w:ascii="Arial" w:hAnsi="Arial" w:cs="Arial"/>
        </w:rPr>
        <w:t>an</w:t>
      </w:r>
      <w:r w:rsidR="00652D10">
        <w:rPr>
          <w:rFonts w:ascii="Arial" w:hAnsi="Arial" w:cs="Arial"/>
        </w:rPr>
        <w:t xml:space="preserve"> allotriomorph </w:t>
      </w:r>
      <w:r w:rsidR="008F64D4">
        <w:rPr>
          <w:rFonts w:ascii="Arial" w:hAnsi="Arial" w:cs="Arial"/>
        </w:rPr>
        <w:t>was</w:t>
      </w:r>
      <w:r w:rsidR="00652D10">
        <w:rPr>
          <w:rFonts w:ascii="Arial" w:hAnsi="Arial" w:cs="Arial"/>
        </w:rPr>
        <w:t xml:space="preserve"> not always required for the nucleation of a single variant α colony (when observed at a surface at least), and the primary laths </w:t>
      </w:r>
      <w:r w:rsidR="008F64D4">
        <w:rPr>
          <w:rFonts w:ascii="Arial" w:hAnsi="Arial" w:cs="Arial"/>
        </w:rPr>
        <w:t xml:space="preserve">often </w:t>
      </w:r>
      <w:r w:rsidR="00652D10">
        <w:rPr>
          <w:rFonts w:ascii="Arial" w:hAnsi="Arial" w:cs="Arial"/>
        </w:rPr>
        <w:t>nucleate</w:t>
      </w:r>
      <w:r w:rsidR="008F64D4">
        <w:rPr>
          <w:rFonts w:ascii="Arial" w:hAnsi="Arial" w:cs="Arial"/>
        </w:rPr>
        <w:t>d</w:t>
      </w:r>
      <w:r w:rsidR="00652D10">
        <w:rPr>
          <w:rFonts w:ascii="Arial" w:hAnsi="Arial" w:cs="Arial"/>
        </w:rPr>
        <w:t xml:space="preserve"> directly from a β GB</w:t>
      </w:r>
      <w:r w:rsidR="008F64D4">
        <w:rPr>
          <w:rFonts w:ascii="Arial" w:hAnsi="Arial" w:cs="Arial"/>
        </w:rPr>
        <w:t xml:space="preserve"> simultaneously with the allotriomorph.</w:t>
      </w:r>
    </w:p>
    <w:sdt>
      <w:sdtPr>
        <w:tag w:val="MENDELEY_BIBLIOGRAPHY"/>
        <w:id w:val="1685787918"/>
        <w:placeholder>
          <w:docPart w:val="DefaultPlaceholder_-1854013440"/>
        </w:placeholder>
      </w:sdtPr>
      <w:sdtContent>
        <w:p w14:paraId="7EBA0C9A" w14:textId="4E7F708A" w:rsidR="007628EE" w:rsidRDefault="007628EE" w:rsidP="007628EE">
          <w:pPr>
            <w:ind w:left="-426"/>
            <w:divId w:val="1040669063"/>
            <w:rPr>
              <w:rFonts w:eastAsia="Times New Roman"/>
              <w:sz w:val="24"/>
              <w:szCs w:val="24"/>
            </w:rPr>
          </w:pPr>
          <w:r>
            <w:rPr>
              <w:rFonts w:eastAsia="Times New Roman"/>
            </w:rPr>
            <w:t xml:space="preserve">Davis, A. E., Donoghue, J., Kennedy, J. R., Byres, N., &amp; Prangnell, P. B. (2021). In-situ observation of single variant α colony formation in Ti-6Al-4V. </w:t>
          </w:r>
          <w:r>
            <w:rPr>
              <w:rFonts w:eastAsia="Times New Roman"/>
              <w:i/>
              <w:iCs/>
            </w:rPr>
            <w:t xml:space="preserve">Acta </w:t>
          </w:r>
          <w:proofErr w:type="spellStart"/>
          <w:r>
            <w:rPr>
              <w:rFonts w:eastAsia="Times New Roman"/>
              <w:i/>
              <w:iCs/>
            </w:rPr>
            <w:t>Materialia</w:t>
          </w:r>
          <w:proofErr w:type="spellEnd"/>
          <w:r>
            <w:rPr>
              <w:rFonts w:eastAsia="Times New Roman"/>
            </w:rPr>
            <w:t xml:space="preserve">, </w:t>
          </w:r>
          <w:r>
            <w:rPr>
              <w:rFonts w:eastAsia="Times New Roman"/>
              <w:i/>
              <w:iCs/>
            </w:rPr>
            <w:t>220</w:t>
          </w:r>
          <w:r>
            <w:rPr>
              <w:rFonts w:eastAsia="Times New Roman"/>
            </w:rPr>
            <w:t>. https://doi.org/10.1016/j.actamat.2021.117315</w:t>
          </w:r>
        </w:p>
        <w:p w14:paraId="48E6CA00" w14:textId="42825985" w:rsidR="007628EE" w:rsidRDefault="007628EE">
          <w:r>
            <w:rPr>
              <w:rFonts w:eastAsia="Times New Roman"/>
            </w:rPr>
            <w:t> </w:t>
          </w:r>
        </w:p>
      </w:sdtContent>
    </w:sdt>
    <w:sectPr w:rsidR="007628EE" w:rsidSect="00CF1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C2"/>
    <w:rsid w:val="000A3DC4"/>
    <w:rsid w:val="00161DD5"/>
    <w:rsid w:val="001E6096"/>
    <w:rsid w:val="00652D10"/>
    <w:rsid w:val="00755DFC"/>
    <w:rsid w:val="007628EE"/>
    <w:rsid w:val="007E7644"/>
    <w:rsid w:val="008F64D4"/>
    <w:rsid w:val="00CF1ADA"/>
    <w:rsid w:val="00D57A60"/>
    <w:rsid w:val="00E96019"/>
    <w:rsid w:val="00F457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B91B3C"/>
  <w15:chartTrackingRefBased/>
  <w15:docId w15:val="{D2EBEBCC-B104-4955-9E5C-B811CE84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D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834985">
      <w:bodyDiv w:val="1"/>
      <w:marLeft w:val="0"/>
      <w:marRight w:val="0"/>
      <w:marTop w:val="0"/>
      <w:marBottom w:val="0"/>
      <w:divBdr>
        <w:top w:val="none" w:sz="0" w:space="0" w:color="auto"/>
        <w:left w:val="none" w:sz="0" w:space="0" w:color="auto"/>
        <w:bottom w:val="none" w:sz="0" w:space="0" w:color="auto"/>
        <w:right w:val="none" w:sz="0" w:space="0" w:color="auto"/>
      </w:divBdr>
      <w:divsChild>
        <w:div w:id="1040669063">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B5A69AB-3A64-461F-BEC3-9B9CCAD15E87}"/>
      </w:docPartPr>
      <w:docPartBody>
        <w:p w:rsidR="00000000" w:rsidRDefault="00601B34">
          <w:r w:rsidRPr="00036C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34"/>
    <w:rsid w:val="00601B34"/>
    <w:rsid w:val="00C24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B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44E04B-CE55-428B-B2E4-EC38C5CFE930}">
  <we:reference id="f78a3046-9e99-4300-aa2b-5814002b01a2" version="1.46.0.0" store="EXCatalog" storeType="EXCatalog"/>
  <we:alternateReferences>
    <we:reference id="WA104382081" version="1.46.0.0" store="en-GB" storeType="OMEX"/>
  </we:alternateReferences>
  <we:properties>
    <we:property name="MENDELEY_CITATIONS" valu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EFABD-734B-4A48-A0D1-32DC4D35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Davis</dc:creator>
  <cp:keywords/>
  <dc:description/>
  <cp:lastModifiedBy>Anne Fiorucci</cp:lastModifiedBy>
  <cp:revision>8</cp:revision>
  <dcterms:created xsi:type="dcterms:W3CDTF">2022-06-13T13:29:00Z</dcterms:created>
  <dcterms:modified xsi:type="dcterms:W3CDTF">2022-06-13T13:42:00Z</dcterms:modified>
</cp:coreProperties>
</file>